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C2" w:rsidRPr="00477AC2" w:rsidRDefault="00477AC2" w:rsidP="00477AC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990000"/>
          <w:sz w:val="27"/>
          <w:szCs w:val="27"/>
          <w:lang w:eastAsia="tr-TR"/>
        </w:rPr>
      </w:pPr>
      <w:r w:rsidRPr="00477AC2">
        <w:rPr>
          <w:rFonts w:ascii="Trebuchet MS" w:eastAsia="Times New Roman" w:hAnsi="Trebuchet MS" w:cs="Times New Roman"/>
          <w:b/>
          <w:bCs/>
          <w:color w:val="990000"/>
          <w:sz w:val="27"/>
          <w:szCs w:val="27"/>
          <w:lang w:eastAsia="tr-TR"/>
        </w:rPr>
        <w:t>AYDIN DEFTERDARLIĞI ETİK İLKELERİ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Görevin yerine getirilmesinde kamu hizmeti bilinci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Halka hizmet bilinci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Hizmet standartlarına uyma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 xml:space="preserve">Amaç ve </w:t>
      </w:r>
      <w:proofErr w:type="gramStart"/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misyona</w:t>
      </w:r>
      <w:proofErr w:type="gramEnd"/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 xml:space="preserve"> bağlılık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Dürüstlük ve tarafsızlık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Saygınlık ve güven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Nezaket ve saygı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Yetkili makamlara bildirim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Çıkar çatışmasından kaçınma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Görev ve yetkilerin menfaat sağlamak amacıyla kullanılmaması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Hediye alma ve menfaat sağlama yasağı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Kamu malları ve kaynaklarının kullanımı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Savurganlıktan kaçınma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Bağlayıcı açıklamalar ve gerçek dışı beyan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Bilgi verme, saydamlık ve katılımcılık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Yöneticilerin hesap verme sorumluluğu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Eski kamu görevlileriyle ilişkiler</w:t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</w: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br/>
        <w:t> </w:t>
      </w:r>
    </w:p>
    <w:p w:rsidR="00477AC2" w:rsidRPr="00477AC2" w:rsidRDefault="00477AC2" w:rsidP="00477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Mal bildiriminde bulunma</w:t>
      </w:r>
    </w:p>
    <w:p w:rsidR="00477AC2" w:rsidRPr="00477AC2" w:rsidRDefault="00477AC2" w:rsidP="00477A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</w:pPr>
      <w:r w:rsidRPr="00477AC2">
        <w:rPr>
          <w:rFonts w:ascii="Trebuchet MS" w:eastAsia="Times New Roman" w:hAnsi="Trebuchet MS" w:cs="Times New Roman"/>
          <w:color w:val="000000"/>
          <w:sz w:val="18"/>
          <w:szCs w:val="18"/>
          <w:lang w:eastAsia="tr-TR"/>
        </w:rPr>
        <w:t> </w:t>
      </w:r>
    </w:p>
    <w:p w:rsidR="00F77EDA" w:rsidRDefault="00F77EDA">
      <w:bookmarkStart w:id="0" w:name="_GoBack"/>
      <w:bookmarkEnd w:id="0"/>
    </w:p>
    <w:sectPr w:rsidR="00F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B7A08"/>
    <w:multiLevelType w:val="multilevel"/>
    <w:tmpl w:val="C506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C2"/>
    <w:rsid w:val="00477AC2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ADF51-D792-4821-8342-B1296301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77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77AC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477A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BIRSEN YAZICI</dc:creator>
  <cp:keywords/>
  <dc:description/>
  <cp:lastModifiedBy>BIRSEN YAZICI</cp:lastModifiedBy>
  <cp:revision>1</cp:revision>
  <dcterms:created xsi:type="dcterms:W3CDTF">2017-09-15T12:29:00Z</dcterms:created>
  <dcterms:modified xsi:type="dcterms:W3CDTF">2017-09-15T12:29:00Z</dcterms:modified>
</cp:coreProperties>
</file>